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75D" w:rsidRDefault="00D0475D" w:rsidP="00D0475D">
      <w:pPr>
        <w:pStyle w:val="NormalWeb"/>
        <w:rPr>
          <w:color w:val="000000"/>
        </w:rPr>
      </w:pPr>
      <w:r>
        <w:rPr>
          <w:rStyle w:val="Gl"/>
          <w:color w:val="000000"/>
        </w:rPr>
        <w:t>Chinese Pharmaceutical Association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 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Tel: 0086-10-58699275, 0086-10-58699276, 0086-10-58699278, 0086-10-58699279, 0086-10-58699280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Fax: 0086-10-58699270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 xml:space="preserve">Website: </w:t>
      </w:r>
      <w:hyperlink r:id="rId4" w:history="1">
        <w:r>
          <w:rPr>
            <w:rStyle w:val="Kpr"/>
          </w:rPr>
          <w:t>www.cpa.org.cn</w:t>
        </w:r>
      </w:hyperlink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 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rStyle w:val="Gl"/>
          <w:color w:val="000000"/>
        </w:rPr>
        <w:t>China Chamber of Commerce for Import and Export of Medicines and Health Products</w:t>
      </w:r>
      <w:r>
        <w:rPr>
          <w:rStyle w:val="Gl"/>
          <w:rFonts w:ascii="MS Gothic" w:eastAsia="MS Gothic" w:hAnsi="MS Gothic" w:cs="MS Gothic" w:hint="eastAsia"/>
          <w:color w:val="000000"/>
        </w:rPr>
        <w:t>（</w:t>
      </w:r>
      <w:r>
        <w:rPr>
          <w:rStyle w:val="Gl"/>
          <w:color w:val="000000"/>
        </w:rPr>
        <w:t>CCCMHPIE</w:t>
      </w:r>
      <w:r>
        <w:rPr>
          <w:rStyle w:val="Gl"/>
          <w:rFonts w:ascii="MS Gothic" w:eastAsia="MS Gothic" w:hAnsi="MS Gothic" w:cs="MS Gothic" w:hint="eastAsia"/>
          <w:color w:val="000000"/>
        </w:rPr>
        <w:t>）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Address: 11/F, Beijing INN #3 Building, No. 6 Nanzhugan Hutong, Dongcheng District Beijing 100010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Tel: 86 010 58036223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Fax: 86 010 58036224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 xml:space="preserve">Website: </w:t>
      </w:r>
      <w:hyperlink r:id="rId5" w:history="1">
        <w:r>
          <w:rPr>
            <w:rStyle w:val="Kpr"/>
          </w:rPr>
          <w:t>www.cccmhpie.org.cn</w:t>
        </w:r>
      </w:hyperlink>
      <w:r>
        <w:rPr>
          <w:color w:val="000000"/>
        </w:rPr>
        <w:t> </w:t>
      </w:r>
    </w:p>
    <w:p w:rsidR="00D0475D" w:rsidRDefault="00D0475D" w:rsidP="00D0475D">
      <w:pPr>
        <w:pStyle w:val="NormalWeb"/>
        <w:rPr>
          <w:color w:val="000000"/>
        </w:rPr>
      </w:pPr>
      <w:r>
        <w:rPr>
          <w:color w:val="000000"/>
        </w:rPr>
        <w:t> </w:t>
      </w:r>
    </w:p>
    <w:p w:rsidR="00D0475D" w:rsidRDefault="00D0475D" w:rsidP="00D0475D">
      <w:pPr>
        <w:pStyle w:val="NormalWeb"/>
        <w:rPr>
          <w:color w:val="000000"/>
        </w:rPr>
      </w:pPr>
    </w:p>
    <w:p w:rsidR="00D0475D" w:rsidRDefault="00D0475D" w:rsidP="00D0475D">
      <w:pPr>
        <w:rPr>
          <w:color w:val="000000"/>
          <w:shd w:val="clear" w:color="auto" w:fill="FFFFFF"/>
          <w:lang w:val="en-US"/>
        </w:rPr>
      </w:pPr>
      <w:r>
        <w:rPr>
          <w:rStyle w:val="Gl"/>
          <w:color w:val="000000"/>
          <w:shd w:val="clear" w:color="auto" w:fill="FFFFFF"/>
          <w:lang w:val="en-US"/>
        </w:rPr>
        <w:t>Mustafa İlker Özdem</w:t>
      </w:r>
      <w:r>
        <w:rPr>
          <w:b/>
          <w:bCs/>
          <w:color w:val="000000"/>
          <w:shd w:val="clear" w:color="auto" w:fill="FFFFFF"/>
          <w:lang w:val="en-US"/>
        </w:rPr>
        <w:br/>
      </w:r>
      <w:r>
        <w:rPr>
          <w:rStyle w:val="Gl"/>
          <w:color w:val="000000"/>
          <w:shd w:val="clear" w:color="auto" w:fill="FFFFFF"/>
          <w:lang w:val="en-US"/>
        </w:rPr>
        <w:t xml:space="preserve">Pekin Ticaret Müşaviri </w:t>
      </w:r>
    </w:p>
    <w:p w:rsidR="00D0475D" w:rsidRDefault="00D0475D" w:rsidP="00D0475D">
      <w:pPr>
        <w:rPr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Beijing Lufthansa Center, 50 Liangmaqiao Road, Chaoyang District, C 812 A, Beijing 100016, People’s Republic of China</w:t>
      </w:r>
    </w:p>
    <w:p w:rsidR="00D0475D" w:rsidRDefault="00D0475D" w:rsidP="00D0475D">
      <w:pPr>
        <w:shd w:val="clear" w:color="auto" w:fill="FFFFFF"/>
        <w:rPr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Tel: 86-10-64649538 Fax: 86-10-64642268     </w:t>
      </w:r>
    </w:p>
    <w:p w:rsidR="00D0475D" w:rsidRDefault="00D0475D" w:rsidP="00D0475D">
      <w:pPr>
        <w:shd w:val="clear" w:color="auto" w:fill="FFFFFF"/>
        <w:rPr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E-Mail: </w:t>
      </w:r>
      <w:hyperlink r:id="rId6" w:history="1">
        <w:r>
          <w:rPr>
            <w:rStyle w:val="Kpr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pekin@ekonomi.gov.tr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 Website: </w:t>
      </w:r>
      <w:hyperlink r:id="rId7" w:history="1">
        <w:r>
          <w:rPr>
            <w:rStyle w:val="Kpr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http://www.musavirlikler.gov.tr/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D0475D" w:rsidRDefault="00D0475D" w:rsidP="00D0475D">
      <w:pPr>
        <w:rPr>
          <w:rFonts w:ascii="Times New Roman" w:hAnsi="Times New Roman" w:cs="Times New Roman"/>
          <w:color w:val="212121"/>
          <w:sz w:val="24"/>
          <w:szCs w:val="24"/>
        </w:rPr>
      </w:pPr>
    </w:p>
    <w:p w:rsidR="00D0475D" w:rsidRDefault="00D0475D" w:rsidP="00D0475D">
      <w:pPr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Fuarlar</w:t>
      </w:r>
      <w:r>
        <w:rPr>
          <w:rFonts w:ascii="Times New Roman" w:hAnsi="Times New Roman" w:cs="Times New Roman"/>
          <w:color w:val="212121"/>
          <w:sz w:val="24"/>
          <w:szCs w:val="24"/>
        </w:rPr>
        <w:br/>
      </w:r>
      <w:hyperlink r:id="rId8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http://www.globalsources.com/TRADESHOW/CSF/INDEX.HTM?source=GSHPcenter</w:t>
        </w:r>
      </w:hyperlink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:rsidR="00D0475D" w:rsidRDefault="00D0475D" w:rsidP="00D0475D">
      <w:pPr>
        <w:pStyle w:val="NormalWeb"/>
        <w:rPr>
          <w:color w:val="212121"/>
        </w:rPr>
      </w:pPr>
      <w:hyperlink r:id="rId9" w:history="1">
        <w:r>
          <w:rPr>
            <w:rStyle w:val="Kpr"/>
          </w:rPr>
          <w:t>http://www.hktdc.com/suppliers/china-wholesale-suppliers/en?WT.srch=1&amp;DCSext.dept=2&amp;WT.mc_id=1508077&amp;gclid=COKknvPKkqwCFQclpAodx028oA</w:t>
        </w:r>
      </w:hyperlink>
    </w:p>
    <w:p w:rsidR="00D0475D" w:rsidRDefault="00D0475D" w:rsidP="00D0475D">
      <w:pPr>
        <w:pStyle w:val="NormalWeb"/>
        <w:rPr>
          <w:color w:val="212121"/>
        </w:rPr>
      </w:pPr>
      <w:hyperlink r:id="rId10" w:history="1">
        <w:r>
          <w:rPr>
            <w:rStyle w:val="Kpr"/>
          </w:rPr>
          <w:t>http://aboutchinafair.com/</w:t>
        </w:r>
      </w:hyperlink>
    </w:p>
    <w:p w:rsidR="00D0475D" w:rsidRDefault="00D0475D" w:rsidP="00D0475D">
      <w:pPr>
        <w:pStyle w:val="NormalWeb"/>
        <w:rPr>
          <w:color w:val="212121"/>
        </w:rPr>
      </w:pPr>
      <w:hyperlink r:id="rId11" w:history="1">
        <w:r>
          <w:rPr>
            <w:rStyle w:val="Kpr"/>
          </w:rPr>
          <w:t>http://tradeshow.tradekey.com/china-c42.htm</w:t>
        </w:r>
      </w:hyperlink>
    </w:p>
    <w:p w:rsidR="00D0475D" w:rsidRDefault="00D0475D" w:rsidP="00D0475D">
      <w:pPr>
        <w:pStyle w:val="NormalWeb"/>
        <w:rPr>
          <w:color w:val="212121"/>
        </w:rPr>
      </w:pPr>
      <w:hyperlink r:id="rId12" w:history="1">
        <w:r>
          <w:rPr>
            <w:rStyle w:val="Kpr"/>
          </w:rPr>
          <w:t>http://10times.com/china/tradeshows</w:t>
        </w:r>
      </w:hyperlink>
    </w:p>
    <w:p w:rsidR="00D0475D" w:rsidRDefault="00D0475D" w:rsidP="00D0475D">
      <w:pPr>
        <w:pStyle w:val="NormalWeb"/>
        <w:rPr>
          <w:color w:val="212121"/>
        </w:rPr>
      </w:pPr>
      <w:hyperlink r:id="rId13" w:history="1">
        <w:r>
          <w:rPr>
            <w:rStyle w:val="Kpr"/>
          </w:rPr>
          <w:t>http://www.chinaexhibition.com/</w:t>
        </w:r>
      </w:hyperlink>
    </w:p>
    <w:p w:rsidR="00C11EC2" w:rsidRDefault="00C11EC2">
      <w:bookmarkStart w:id="0" w:name="_GoBack"/>
      <w:bookmarkEnd w:id="0"/>
    </w:p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C25"/>
    <w:rsid w:val="005D6C25"/>
    <w:rsid w:val="006C48CD"/>
    <w:rsid w:val="00C11EC2"/>
    <w:rsid w:val="00D0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F4025-15B6-4C5F-AD24-A3BA154D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75D"/>
    <w:pPr>
      <w:spacing w:after="0" w:line="240" w:lineRule="auto"/>
    </w:pPr>
    <w:rPr>
      <w:rFonts w:ascii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0475D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D0475D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047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balsources.com/TRADESHOW/CSF/INDEX.HTM?source=GSHPcenter" TargetMode="External"/><Relationship Id="rId13" Type="http://schemas.openxmlformats.org/officeDocument/2006/relationships/hyperlink" Target="http://www.chinaexhibition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savirlikler.gov.tr/" TargetMode="External"/><Relationship Id="rId12" Type="http://schemas.openxmlformats.org/officeDocument/2006/relationships/hyperlink" Target="http://10times.com/china/tradeshow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ekin@ekonomi.gov.tr" TargetMode="External"/><Relationship Id="rId11" Type="http://schemas.openxmlformats.org/officeDocument/2006/relationships/hyperlink" Target="http://tradeshow.tradekey.com/china-c42.htm" TargetMode="External"/><Relationship Id="rId5" Type="http://schemas.openxmlformats.org/officeDocument/2006/relationships/hyperlink" Target="http://www.cccmhpie.org.c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aboutchinafair.com/" TargetMode="External"/><Relationship Id="rId4" Type="http://schemas.openxmlformats.org/officeDocument/2006/relationships/hyperlink" Target="http://www.cpa.org.cn" TargetMode="External"/><Relationship Id="rId9" Type="http://schemas.openxmlformats.org/officeDocument/2006/relationships/hyperlink" Target="http://www.hktdc.com/suppliers/china-wholesale-suppliers/en?WT.srch=1&amp;DCSext.dept=2&amp;WT.mc_id=1508077&amp;gclid=COKknvPKkqwCFQclpAodx028o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2</cp:revision>
  <dcterms:created xsi:type="dcterms:W3CDTF">2018-07-13T10:59:00Z</dcterms:created>
  <dcterms:modified xsi:type="dcterms:W3CDTF">2018-07-13T10:59:00Z</dcterms:modified>
</cp:coreProperties>
</file>